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5865CB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CV-7297</w:t>
      </w:r>
    </w:p>
    <w:p w14:paraId="6A460113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1AA41810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Hoje por noite teve lugar a minha chegada neste lugar, em </w:t>
      </w:r>
      <w:proofErr w:type="spellStart"/>
      <w:r w:rsidRPr="001679CC">
        <w:rPr>
          <w:rFonts w:ascii="Times New Roman" w:hAnsi="Times New Roman"/>
          <w:sz w:val="24"/>
          <w:szCs w:val="24"/>
        </w:rPr>
        <w:t>caza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</w:t>
      </w:r>
    </w:p>
    <w:p w14:paraId="243BCF58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Colector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 neste mesmo momento acabo de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ao Capitão </w:t>
      </w:r>
      <w:r w:rsidRPr="001679CC">
        <w:rPr>
          <w:rFonts w:ascii="Times New Roman" w:hAnsi="Times New Roman"/>
          <w:b/>
          <w:bCs/>
          <w:sz w:val="24"/>
          <w:szCs w:val="24"/>
        </w:rPr>
        <w:t>Cavalheiro</w:t>
      </w:r>
      <w:r w:rsidRPr="001679CC">
        <w:rPr>
          <w:rFonts w:ascii="Times New Roman" w:hAnsi="Times New Roman"/>
          <w:sz w:val="24"/>
          <w:szCs w:val="24"/>
        </w:rPr>
        <w:t>,</w:t>
      </w:r>
    </w:p>
    <w:p w14:paraId="258E18EB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Clarindo </w:t>
      </w:r>
      <w:r w:rsidRPr="001679CC">
        <w:rPr>
          <w:rFonts w:ascii="Times New Roman" w:hAnsi="Times New Roman"/>
          <w:sz w:val="24"/>
          <w:szCs w:val="24"/>
        </w:rPr>
        <w:t xml:space="preserve">enviando-lhe os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Exa., exigindo dos mesmos</w:t>
      </w:r>
    </w:p>
    <w:p w14:paraId="575EC0D1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saber se posso contar com sua proteção para a </w:t>
      </w:r>
      <w:proofErr w:type="spellStart"/>
      <w:r w:rsidRPr="001679CC">
        <w:rPr>
          <w:rFonts w:ascii="Times New Roman" w:hAnsi="Times New Roman"/>
          <w:sz w:val="24"/>
          <w:szCs w:val="24"/>
        </w:rPr>
        <w:t>factura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tropa que V. Exa.</w:t>
      </w:r>
    </w:p>
    <w:p w14:paraId="6917FCC5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havia encarregado a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Francisco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da Costa </w:t>
      </w:r>
      <w:r w:rsidRPr="001679CC">
        <w:rPr>
          <w:rFonts w:ascii="Times New Roman" w:hAnsi="Times New Roman"/>
          <w:sz w:val="24"/>
          <w:szCs w:val="24"/>
        </w:rPr>
        <w:t>a quem já não encontrei</w:t>
      </w:r>
    </w:p>
    <w:p w14:paraId="58491284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neste lugar: </w:t>
      </w:r>
      <w:proofErr w:type="spellStart"/>
      <w:r w:rsidRPr="001679CC">
        <w:rPr>
          <w:rFonts w:ascii="Times New Roman" w:hAnsi="Times New Roman"/>
          <w:sz w:val="24"/>
          <w:szCs w:val="24"/>
        </w:rPr>
        <w:t>cazo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aquelles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prestem com tudo quanto se achar ao seu alcance</w:t>
      </w:r>
    </w:p>
    <w:p w14:paraId="065842F3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torna </w:t>
      </w:r>
      <w:proofErr w:type="spellStart"/>
      <w:r w:rsidRPr="001679CC">
        <w:rPr>
          <w:rFonts w:ascii="Times New Roman" w:hAnsi="Times New Roman"/>
          <w:sz w:val="24"/>
          <w:szCs w:val="24"/>
        </w:rPr>
        <w:t>desnecessario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dirigir-me ao Tenente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Guedes </w:t>
      </w:r>
      <w:r w:rsidRPr="001679CC">
        <w:rPr>
          <w:rFonts w:ascii="Times New Roman" w:hAnsi="Times New Roman"/>
          <w:sz w:val="24"/>
          <w:szCs w:val="24"/>
        </w:rPr>
        <w:t>por achar-se</w:t>
      </w:r>
    </w:p>
    <w:p w14:paraId="030D1476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em </w:t>
      </w:r>
      <w:r w:rsidRPr="001679CC">
        <w:rPr>
          <w:rFonts w:ascii="Times New Roman" w:hAnsi="Times New Roman"/>
          <w:b/>
          <w:bCs/>
          <w:sz w:val="24"/>
          <w:szCs w:val="24"/>
        </w:rPr>
        <w:t>Alegrete</w:t>
      </w:r>
      <w:r w:rsidRPr="001679CC">
        <w:rPr>
          <w:rFonts w:ascii="Times New Roman" w:hAnsi="Times New Roman"/>
          <w:sz w:val="24"/>
          <w:szCs w:val="24"/>
        </w:rPr>
        <w:t xml:space="preserve">, e quando me falhem então me dirigirei a </w:t>
      </w:r>
      <w:proofErr w:type="spellStart"/>
      <w:r w:rsidRPr="001679CC">
        <w:rPr>
          <w:rFonts w:ascii="Times New Roman" w:hAnsi="Times New Roman"/>
          <w:sz w:val="24"/>
          <w:szCs w:val="24"/>
        </w:rPr>
        <w:t>elle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27D69E7A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Quando ao gado de criar para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Munoz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apenas pude obter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leve</w:t>
      </w:r>
    </w:p>
    <w:p w14:paraId="6F8A7D38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haverem seguido duas mil e tantas rezes.</w:t>
      </w:r>
    </w:p>
    <w:p w14:paraId="2EF2C874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Amanhã </w:t>
      </w:r>
      <w:proofErr w:type="spellStart"/>
      <w:r w:rsidRPr="001679CC">
        <w:rPr>
          <w:rFonts w:ascii="Times New Roman" w:hAnsi="Times New Roman"/>
          <w:sz w:val="24"/>
          <w:szCs w:val="24"/>
        </w:rPr>
        <w:t>pertendo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dar providencias a portador para a 3ª Va. de </w:t>
      </w:r>
      <w:r w:rsidRPr="001679CC">
        <w:rPr>
          <w:rFonts w:ascii="Times New Roman" w:hAnsi="Times New Roman"/>
          <w:b/>
          <w:bCs/>
          <w:sz w:val="24"/>
          <w:szCs w:val="24"/>
        </w:rPr>
        <w:t>D. F. R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3300CE67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He o quanto tenho a </w:t>
      </w:r>
      <w:proofErr w:type="spellStart"/>
      <w:r w:rsidRPr="001679CC">
        <w:rPr>
          <w:rFonts w:ascii="Times New Roman" w:hAnsi="Times New Roman"/>
          <w:sz w:val="24"/>
          <w:szCs w:val="24"/>
        </w:rPr>
        <w:t>communicar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Exa. e do mais que for</w:t>
      </w:r>
    </w:p>
    <w:p w14:paraId="40FB0B1A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occorrendo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irei dando parte.</w:t>
      </w:r>
    </w:p>
    <w:p w14:paraId="79E5BB6F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</w:t>
      </w:r>
      <w:r w:rsidRPr="001679CC">
        <w:rPr>
          <w:rFonts w:ascii="Times New Roman" w:hAnsi="Times New Roman"/>
          <w:b/>
          <w:bCs/>
          <w:sz w:val="24"/>
          <w:szCs w:val="24"/>
        </w:rPr>
        <w:t>Santa Anna do Livramento</w:t>
      </w:r>
      <w:r w:rsidRPr="001679CC">
        <w:rPr>
          <w:rFonts w:ascii="Times New Roman" w:hAnsi="Times New Roman"/>
          <w:sz w:val="24"/>
          <w:szCs w:val="24"/>
        </w:rPr>
        <w:t xml:space="preserve">, 8 de </w:t>
      </w:r>
      <w:proofErr w:type="gramStart"/>
      <w:r w:rsidRPr="001679CC">
        <w:rPr>
          <w:rFonts w:ascii="Times New Roman" w:hAnsi="Times New Roman"/>
          <w:sz w:val="24"/>
          <w:szCs w:val="24"/>
        </w:rPr>
        <w:t>Março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</w:t>
      </w:r>
    </w:p>
    <w:p w14:paraId="7D548D1A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1841.</w:t>
      </w:r>
    </w:p>
    <w:p w14:paraId="2FB62159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da Cunha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Pessanha</w:t>
      </w:r>
      <w:proofErr w:type="spellEnd"/>
    </w:p>
    <w:p w14:paraId="792A1364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Cidadão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Domingos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d’Almeida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E36EF25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Ministro e </w:t>
      </w:r>
      <w:proofErr w:type="spellStart"/>
      <w:r w:rsidRPr="001679CC">
        <w:rPr>
          <w:rFonts w:ascii="Times New Roman" w:hAnsi="Times New Roman"/>
          <w:sz w:val="24"/>
          <w:szCs w:val="24"/>
        </w:rPr>
        <w:t>Secretario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Estado dos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Fazenda.</w:t>
      </w:r>
    </w:p>
    <w:p w14:paraId="7C81362E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Serviço da República</w:t>
      </w:r>
    </w:p>
    <w:p w14:paraId="04087774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Ao Cidadão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Domingos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d’Almeida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53DB509E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Ministro e </w:t>
      </w:r>
      <w:proofErr w:type="spellStart"/>
      <w:r w:rsidRPr="001679CC">
        <w:rPr>
          <w:rFonts w:ascii="Times New Roman" w:hAnsi="Times New Roman"/>
          <w:sz w:val="24"/>
          <w:szCs w:val="24"/>
        </w:rPr>
        <w:t>Secretario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Estado dos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da Fazenda.</w:t>
      </w:r>
    </w:p>
    <w:p w14:paraId="1FB08F13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Onde se ache.</w:t>
      </w:r>
    </w:p>
    <w:p w14:paraId="536D7EED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Do Cidadão</w:t>
      </w:r>
    </w:p>
    <w:p w14:paraId="2AAB3EB0" w14:textId="77777777" w:rsidR="000A0304" w:rsidRPr="001679CC" w:rsidRDefault="000A0304" w:rsidP="000A0304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João da Cunha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Pessanha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7FB687C5" w14:textId="77777777" w:rsidR="000A0304" w:rsidRDefault="000A0304"/>
    <w:sectPr w:rsidR="000A03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304"/>
    <w:rsid w:val="000A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96F51"/>
  <w15:chartTrackingRefBased/>
  <w15:docId w15:val="{89FE728E-38F5-420C-A541-C9A3E6E1B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304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2021-01-25T19:48:00Z</dcterms:created>
  <dcterms:modified xsi:type="dcterms:W3CDTF">2021-01-25T19:48:00Z</dcterms:modified>
</cp:coreProperties>
</file>