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1418" w:right="18" w:firstLine="426"/>
        <w:rPr>
          <w:sz w:val="22"/>
          <w:szCs w:val="22"/>
        </w:rPr>
      </w:pPr>
      <w:r>
        <w:rPr>
          <w:sz w:val="22"/>
          <w:szCs w:val="22"/>
        </w:rPr>
        <w:tab/>
      </w:r>
      <w:bookmarkStart w:id="0" w:name="_Hlk61360988"/>
      <w:r>
        <w:rPr>
          <w:sz w:val="22"/>
          <w:szCs w:val="22"/>
        </w:rPr>
        <w:t>Por Real Ordem de 18 de junho do cor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rente anno heServida a Raynha N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ra participar me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haver ajustado com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Majestade Catholica huma Secçaõ de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Armas de Hostilidades, pa</w:t>
      </w:r>
      <w:r>
        <w:rPr>
          <w:i/>
          <w:sz w:val="22"/>
          <w:szCs w:val="22"/>
        </w:rPr>
        <w:t>ra</w:t>
      </w:r>
      <w:r>
        <w:rPr>
          <w:sz w:val="22"/>
          <w:szCs w:val="22"/>
        </w:rPr>
        <w:t xml:space="preserve"> 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seexpediraõ as Ordens neceS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i/>
          <w:sz w:val="22"/>
          <w:szCs w:val="22"/>
        </w:rPr>
      </w:pPr>
      <w:r>
        <w:rPr>
          <w:sz w:val="22"/>
          <w:szCs w:val="22"/>
        </w:rPr>
        <w:t xml:space="preserve">sarias aos Governadores e Generaes de ambas as Cortez </w:t>
      </w:r>
      <w:bookmarkEnd w:id="0"/>
      <w:r>
        <w:rPr>
          <w:sz w:val="22"/>
          <w:szCs w:val="22"/>
        </w:rPr>
        <w:t>pa</w:t>
      </w:r>
      <w:r>
        <w:rPr>
          <w:i/>
          <w:sz w:val="22"/>
          <w:szCs w:val="22"/>
        </w:rPr>
        <w:t>ra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assim o fazerem executar, determinandome, assim o fique 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entendendo, e faça observar pelo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’me pertence, naõ procedendo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contra os Navîos Hespanhoes,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obrigados da necessidade,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buscarem esse Porto, na forma,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precedentemente se me 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havia determinado, mas tratando os como se costuma pra-</w:t>
      </w:r>
    </w:p>
    <w:p w:rsidR="004D1238" w:rsidRDefault="004D1238" w:rsidP="004D1238">
      <w:pPr>
        <w:pStyle w:val="Corpodetexto"/>
        <w:tabs>
          <w:tab w:val="left" w:pos="144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ticar em tempo de paz. </w:t>
      </w:r>
      <w:r>
        <w:rPr>
          <w:sz w:val="22"/>
          <w:szCs w:val="22"/>
        </w:rPr>
        <w:tab/>
        <w:t>Participo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essa Real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Ordem,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na intelligencia della, assim a faça execu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tar, sem embargo da Ordem,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>lhe dirigi em Carta de 12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de Dezembro do anno proximo passado, fazendo igoalm</w:t>
      </w:r>
      <w:r>
        <w:rPr>
          <w:i/>
          <w:sz w:val="22"/>
          <w:szCs w:val="22"/>
        </w:rPr>
        <w:t>en</w:t>
      </w:r>
      <w:r>
        <w:rPr>
          <w:sz w:val="22"/>
          <w:szCs w:val="22"/>
        </w:rPr>
        <w:t>te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os necessarios Avizos, pa</w:t>
      </w:r>
      <w:r>
        <w:rPr>
          <w:i/>
          <w:sz w:val="22"/>
          <w:szCs w:val="22"/>
        </w:rPr>
        <w:t>ra</w:t>
      </w:r>
      <w:r>
        <w:rPr>
          <w:sz w:val="22"/>
          <w:szCs w:val="22"/>
        </w:rPr>
        <w:t xml:space="preserve"> suspender as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tiver distribuido em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observancia da primeira ma Ordem, datada em 4 de No=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vembro do mesmo anno.</w:t>
      </w:r>
    </w:p>
    <w:p w:rsidR="004D1238" w:rsidRDefault="004D1238" w:rsidP="004D1238">
      <w:pPr>
        <w:pStyle w:val="Corpodetexto"/>
        <w:tabs>
          <w:tab w:val="left" w:pos="2835"/>
        </w:tabs>
        <w:spacing w:line="240" w:lineRule="auto"/>
        <w:ind w:left="710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9 de Setem-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bro de 1777</w:t>
      </w:r>
    </w:p>
    <w:p w:rsidR="004D1238" w:rsidRDefault="004D1238" w:rsidP="00AB286B">
      <w:pPr>
        <w:pStyle w:val="Corpodetexto"/>
        <w:tabs>
          <w:tab w:val="left" w:pos="8820"/>
        </w:tabs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Joze Cezar de Menezes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PS: A carta inclusa pa</w:t>
      </w:r>
      <w:r>
        <w:rPr>
          <w:i/>
          <w:sz w:val="22"/>
          <w:szCs w:val="22"/>
        </w:rPr>
        <w:t>ra</w:t>
      </w:r>
      <w:r>
        <w:rPr>
          <w:sz w:val="22"/>
          <w:szCs w:val="22"/>
        </w:rPr>
        <w:t xml:space="preserve"> os Govern</w:t>
      </w:r>
      <w:r>
        <w:rPr>
          <w:i/>
          <w:sz w:val="22"/>
          <w:szCs w:val="22"/>
        </w:rPr>
        <w:t>os</w:t>
      </w:r>
      <w:r>
        <w:rPr>
          <w:sz w:val="22"/>
          <w:szCs w:val="22"/>
        </w:rPr>
        <w:t xml:space="preserve"> in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terinos da 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nia do R</w:t>
      </w:r>
      <w:r>
        <w:rPr>
          <w:i/>
          <w:sz w:val="22"/>
          <w:szCs w:val="22"/>
        </w:rPr>
        <w:t>i</w:t>
      </w:r>
      <w:r>
        <w:rPr>
          <w:sz w:val="22"/>
          <w:szCs w:val="22"/>
        </w:rPr>
        <w:t>o Gr</w:t>
      </w:r>
      <w:r>
        <w:rPr>
          <w:i/>
          <w:sz w:val="22"/>
          <w:szCs w:val="22"/>
        </w:rPr>
        <w:t>ande</w:t>
      </w:r>
      <w:r>
        <w:rPr>
          <w:sz w:val="22"/>
          <w:szCs w:val="22"/>
        </w:rPr>
        <w:t xml:space="preserve"> fará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remeter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com a possivel brevid</w:t>
      </w:r>
      <w:r>
        <w:rPr>
          <w:i/>
          <w:sz w:val="22"/>
          <w:szCs w:val="22"/>
        </w:rPr>
        <w:t>ad</w:t>
      </w:r>
      <w:r>
        <w:rPr>
          <w:sz w:val="22"/>
          <w:szCs w:val="22"/>
        </w:rPr>
        <w:t>e.</w:t>
      </w:r>
    </w:p>
    <w:p w:rsidR="004D1238" w:rsidRDefault="004D1238" w:rsidP="004D1238">
      <w:pPr>
        <w:pStyle w:val="Corpodetexto"/>
        <w:tabs>
          <w:tab w:val="left" w:pos="8820"/>
        </w:tabs>
        <w:spacing w:line="240" w:lineRule="auto"/>
        <w:ind w:left="708" w:right="18"/>
        <w:rPr>
          <w:sz w:val="22"/>
          <w:szCs w:val="22"/>
        </w:rPr>
      </w:pPr>
      <w:bookmarkStart w:id="1" w:name="_GoBack"/>
      <w:bookmarkEnd w:id="1"/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 Jeronimo Joze de Mello e Castro</w:t>
      </w:r>
    </w:p>
    <w:p w:rsidR="004D1238" w:rsidRDefault="004D1238" w:rsidP="004623AC">
      <w:pPr>
        <w:pStyle w:val="Corpodetexto"/>
        <w:tabs>
          <w:tab w:val="left" w:pos="8820"/>
        </w:tabs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Coronel e Governador da Capitania da Paraiba</w:t>
      </w:r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061B5B"/>
    <w:rsid w:val="000E4604"/>
    <w:rsid w:val="002823DC"/>
    <w:rsid w:val="00374113"/>
    <w:rsid w:val="004623AC"/>
    <w:rsid w:val="004A382B"/>
    <w:rsid w:val="004D1238"/>
    <w:rsid w:val="005A23FD"/>
    <w:rsid w:val="006660C3"/>
    <w:rsid w:val="007A5E72"/>
    <w:rsid w:val="008A01C0"/>
    <w:rsid w:val="00AB286B"/>
    <w:rsid w:val="00BB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327B1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5</cp:revision>
  <dcterms:created xsi:type="dcterms:W3CDTF">2021-11-10T02:57:00Z</dcterms:created>
  <dcterms:modified xsi:type="dcterms:W3CDTF">2021-11-10T03:08:00Z</dcterms:modified>
</cp:coreProperties>
</file>