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22"/>
      </w:tblGrid>
      <w:tr w:rsidR="005B6377" w:rsidTr="00341687">
        <w:trPr>
          <w:trHeight w:val="319"/>
        </w:trPr>
        <w:tc>
          <w:tcPr>
            <w:tcW w:w="9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77" w:rsidRDefault="005B6377" w:rsidP="00341687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bookmarkStart w:id="0" w:name="_carta__(C_36)_-_A_Junta_da_Administ"/>
            <w:bookmarkEnd w:id="0"/>
            <w:r>
              <w:rPr>
                <w:b w:val="0"/>
                <w:sz w:val="22"/>
                <w:szCs w:val="22"/>
              </w:rPr>
              <w:t xml:space="preserve">carta (C 36) - </w:t>
            </w:r>
            <w:r>
              <w:rPr>
                <w:b w:val="0"/>
                <w:smallCaps w:val="0"/>
                <w:color w:val="0000FF"/>
                <w:sz w:val="22"/>
              </w:rPr>
              <w:t>A Junta da Administra=</w:t>
            </w:r>
          </w:p>
          <w:p w:rsidR="005B6377" w:rsidRDefault="005B6377" w:rsidP="00341687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Localização no Arquivo Histórico: cx. 01 </w:t>
            </w:r>
            <w:r>
              <w:rPr>
                <w:b w:val="0"/>
                <w:i/>
                <w:smallCaps w:val="0"/>
                <w:sz w:val="22"/>
                <w:szCs w:val="22"/>
              </w:rPr>
              <w:t>– Documentos coloniais</w:t>
            </w:r>
          </w:p>
        </w:tc>
      </w:tr>
      <w:tr w:rsidR="005B6377" w:rsidTr="00341687">
        <w:tc>
          <w:tcPr>
            <w:tcW w:w="9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77" w:rsidRDefault="005B6377" w:rsidP="00341687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Remetente: </w:t>
            </w:r>
            <w:r>
              <w:rPr>
                <w:b w:val="0"/>
                <w:i/>
                <w:smallCaps w:val="0"/>
                <w:sz w:val="22"/>
                <w:szCs w:val="22"/>
              </w:rPr>
              <w:t>José César de Menezes</w:t>
            </w:r>
            <w:r>
              <w:rPr>
                <w:b w:val="0"/>
                <w:sz w:val="22"/>
                <w:szCs w:val="22"/>
              </w:rPr>
              <w:t xml:space="preserve"> </w:t>
            </w:r>
          </w:p>
        </w:tc>
      </w:tr>
      <w:tr w:rsidR="005B6377" w:rsidTr="00341687">
        <w:tc>
          <w:tcPr>
            <w:tcW w:w="9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77" w:rsidRDefault="005B6377" w:rsidP="00341687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Destinatário: </w:t>
            </w:r>
            <w:r>
              <w:rPr>
                <w:b w:val="0"/>
                <w:i/>
                <w:smallCaps w:val="0"/>
                <w:sz w:val="22"/>
                <w:szCs w:val="22"/>
              </w:rPr>
              <w:t>Jerônimo José de Melo e Castro, governador da Paraíba</w:t>
            </w:r>
            <w:r>
              <w:rPr>
                <w:b w:val="0"/>
                <w:sz w:val="22"/>
                <w:szCs w:val="22"/>
              </w:rPr>
              <w:t>.</w:t>
            </w:r>
          </w:p>
        </w:tc>
      </w:tr>
    </w:tbl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</w:p>
    <w:p w:rsidR="005B6377" w:rsidRDefault="005B6377" w:rsidP="005B6377">
      <w:pPr>
        <w:pStyle w:val="Corpodetexto"/>
        <w:spacing w:line="240" w:lineRule="auto"/>
        <w:ind w:left="2836"/>
        <w:rPr>
          <w:sz w:val="22"/>
          <w:szCs w:val="22"/>
        </w:rPr>
      </w:pPr>
      <w:r>
        <w:rPr>
          <w:sz w:val="22"/>
          <w:szCs w:val="22"/>
        </w:rPr>
        <w:t>A Junta da Administra=</w:t>
      </w:r>
    </w:p>
    <w:p w:rsidR="005B6377" w:rsidRDefault="005B6377" w:rsidP="005B6377">
      <w:pPr>
        <w:pStyle w:val="Corpodetexto"/>
        <w:spacing w:line="240" w:lineRule="auto"/>
        <w:ind w:left="1420"/>
        <w:rPr>
          <w:sz w:val="22"/>
          <w:szCs w:val="22"/>
        </w:rPr>
      </w:pPr>
      <w:proofErr w:type="spellStart"/>
      <w:r>
        <w:rPr>
          <w:sz w:val="22"/>
          <w:szCs w:val="22"/>
        </w:rPr>
        <w:t>çaõ</w:t>
      </w:r>
      <w:proofErr w:type="spellEnd"/>
      <w:r>
        <w:rPr>
          <w:sz w:val="22"/>
          <w:szCs w:val="22"/>
        </w:rPr>
        <w:t xml:space="preserve"> e Arrecadação de Fazenda Real dessas Capitanias, </w:t>
      </w:r>
    </w:p>
    <w:p w:rsidR="005B6377" w:rsidRDefault="005B6377" w:rsidP="005B6377">
      <w:pPr>
        <w:pStyle w:val="Corpodetexto"/>
        <w:spacing w:line="240" w:lineRule="auto"/>
        <w:ind w:left="1420"/>
        <w:rPr>
          <w:sz w:val="22"/>
          <w:szCs w:val="22"/>
        </w:rPr>
      </w:pPr>
      <w:r>
        <w:rPr>
          <w:sz w:val="22"/>
          <w:szCs w:val="22"/>
        </w:rPr>
        <w:t>ordenou ao D</w:t>
      </w:r>
      <w:r>
        <w:rPr>
          <w:i/>
          <w:sz w:val="22"/>
          <w:szCs w:val="22"/>
        </w:rPr>
        <w:t>outor</w:t>
      </w:r>
      <w:r>
        <w:rPr>
          <w:sz w:val="22"/>
          <w:szCs w:val="22"/>
        </w:rPr>
        <w:t xml:space="preserve"> Provedor da mesma dessa Capitania, em </w:t>
      </w:r>
      <w:proofErr w:type="spellStart"/>
      <w:r>
        <w:rPr>
          <w:sz w:val="22"/>
          <w:szCs w:val="22"/>
        </w:rPr>
        <w:t>car</w:t>
      </w:r>
      <w:proofErr w:type="spellEnd"/>
    </w:p>
    <w:p w:rsidR="005B6377" w:rsidRDefault="005B6377" w:rsidP="005B6377">
      <w:pPr>
        <w:pStyle w:val="Corpodetexto"/>
        <w:spacing w:line="240" w:lineRule="auto"/>
        <w:ind w:left="1420"/>
        <w:rPr>
          <w:sz w:val="22"/>
          <w:szCs w:val="22"/>
        </w:rPr>
      </w:pPr>
      <w:proofErr w:type="spellStart"/>
      <w:r>
        <w:rPr>
          <w:sz w:val="22"/>
          <w:szCs w:val="22"/>
        </w:rPr>
        <w:t>ta</w:t>
      </w:r>
      <w:proofErr w:type="spellEnd"/>
      <w:r>
        <w:rPr>
          <w:sz w:val="22"/>
          <w:szCs w:val="22"/>
        </w:rPr>
        <w:t xml:space="preserve"> de onze do corrente, </w:t>
      </w:r>
      <w:proofErr w:type="spellStart"/>
      <w:r>
        <w:rPr>
          <w:sz w:val="22"/>
          <w:szCs w:val="22"/>
        </w:rPr>
        <w:t>madase</w:t>
      </w:r>
      <w:proofErr w:type="spellEnd"/>
      <w:r>
        <w:rPr>
          <w:sz w:val="22"/>
          <w:szCs w:val="22"/>
        </w:rPr>
        <w:t xml:space="preserve"> fazer as Esplanadas e </w:t>
      </w:r>
      <w:proofErr w:type="spellStart"/>
      <w:r>
        <w:rPr>
          <w:sz w:val="22"/>
          <w:szCs w:val="22"/>
        </w:rPr>
        <w:t>tam</w:t>
      </w:r>
      <w:proofErr w:type="spellEnd"/>
    </w:p>
    <w:p w:rsidR="005B6377" w:rsidRDefault="005B6377" w:rsidP="005B6377">
      <w:pPr>
        <w:pStyle w:val="Corpodetexto"/>
        <w:spacing w:line="240" w:lineRule="auto"/>
        <w:ind w:left="1420"/>
        <w:rPr>
          <w:sz w:val="22"/>
          <w:szCs w:val="22"/>
        </w:rPr>
      </w:pPr>
      <w:proofErr w:type="spellStart"/>
      <w:r>
        <w:rPr>
          <w:sz w:val="22"/>
          <w:szCs w:val="22"/>
        </w:rPr>
        <w:t>pas</w:t>
      </w:r>
      <w:proofErr w:type="spellEnd"/>
      <w:r>
        <w:rPr>
          <w:sz w:val="22"/>
          <w:szCs w:val="22"/>
        </w:rPr>
        <w:t xml:space="preserve"> de pedra, e Ponte, </w:t>
      </w:r>
      <w:proofErr w:type="spellStart"/>
      <w:r>
        <w:rPr>
          <w:sz w:val="22"/>
          <w:szCs w:val="22"/>
        </w:rPr>
        <w:t>concertandose</w:t>
      </w:r>
      <w:proofErr w:type="spellEnd"/>
      <w:r>
        <w:rPr>
          <w:sz w:val="22"/>
          <w:szCs w:val="22"/>
        </w:rPr>
        <w:t xml:space="preserve"> as casas do </w:t>
      </w:r>
      <w:proofErr w:type="spellStart"/>
      <w:r>
        <w:rPr>
          <w:sz w:val="22"/>
          <w:szCs w:val="22"/>
        </w:rPr>
        <w:t>Coman</w:t>
      </w:r>
      <w:proofErr w:type="spellEnd"/>
      <w:r>
        <w:rPr>
          <w:sz w:val="22"/>
          <w:szCs w:val="22"/>
        </w:rPr>
        <w:t>=</w:t>
      </w:r>
    </w:p>
    <w:p w:rsidR="005B6377" w:rsidRDefault="005B6377" w:rsidP="005B6377">
      <w:pPr>
        <w:pStyle w:val="Corpodetexto"/>
        <w:spacing w:line="240" w:lineRule="auto"/>
        <w:ind w:left="1420"/>
        <w:rPr>
          <w:sz w:val="22"/>
          <w:szCs w:val="22"/>
        </w:rPr>
      </w:pPr>
      <w:proofErr w:type="spellStart"/>
      <w:r>
        <w:rPr>
          <w:sz w:val="22"/>
          <w:szCs w:val="22"/>
        </w:rPr>
        <w:t>dante</w:t>
      </w:r>
      <w:proofErr w:type="spellEnd"/>
      <w:r>
        <w:rPr>
          <w:sz w:val="22"/>
          <w:szCs w:val="22"/>
        </w:rPr>
        <w:t>, e da Abobada, e os quarteis, tudo da Fortaleza do=</w:t>
      </w:r>
    </w:p>
    <w:p w:rsidR="005B6377" w:rsidRDefault="005B6377" w:rsidP="005B6377">
      <w:pPr>
        <w:pStyle w:val="Corpodetexto"/>
        <w:spacing w:line="240" w:lineRule="auto"/>
        <w:ind w:left="1420"/>
        <w:rPr>
          <w:sz w:val="22"/>
          <w:szCs w:val="22"/>
        </w:rPr>
      </w:pPr>
      <w:r>
        <w:rPr>
          <w:sz w:val="22"/>
          <w:szCs w:val="22"/>
        </w:rPr>
        <w:t xml:space="preserve">Cabedelo, de Jornal, ou de </w:t>
      </w:r>
      <w:proofErr w:type="spellStart"/>
      <w:r>
        <w:rPr>
          <w:sz w:val="22"/>
          <w:szCs w:val="22"/>
        </w:rPr>
        <w:t>empleitada</w:t>
      </w:r>
      <w:proofErr w:type="spellEnd"/>
      <w:r>
        <w:rPr>
          <w:sz w:val="22"/>
          <w:szCs w:val="22"/>
        </w:rPr>
        <w:t xml:space="preserve">, como mais </w:t>
      </w:r>
      <w:proofErr w:type="spellStart"/>
      <w:r>
        <w:rPr>
          <w:sz w:val="22"/>
          <w:szCs w:val="22"/>
        </w:rPr>
        <w:t>conve</w:t>
      </w:r>
      <w:proofErr w:type="spellEnd"/>
      <w:r>
        <w:rPr>
          <w:sz w:val="22"/>
          <w:szCs w:val="22"/>
        </w:rPr>
        <w:t>=</w:t>
      </w:r>
    </w:p>
    <w:p w:rsidR="005B6377" w:rsidRDefault="005B6377" w:rsidP="005B6377">
      <w:pPr>
        <w:pStyle w:val="Corpodetexto"/>
        <w:spacing w:line="240" w:lineRule="auto"/>
        <w:ind w:left="1420"/>
        <w:rPr>
          <w:sz w:val="22"/>
          <w:szCs w:val="22"/>
        </w:rPr>
      </w:pPr>
      <w:proofErr w:type="spellStart"/>
      <w:r>
        <w:rPr>
          <w:sz w:val="22"/>
          <w:szCs w:val="22"/>
        </w:rPr>
        <w:t>niente</w:t>
      </w:r>
      <w:proofErr w:type="spellEnd"/>
      <w:r>
        <w:rPr>
          <w:sz w:val="22"/>
          <w:szCs w:val="22"/>
        </w:rPr>
        <w:t xml:space="preserve"> parecesse </w:t>
      </w:r>
      <w:proofErr w:type="spellStart"/>
      <w:r>
        <w:rPr>
          <w:sz w:val="22"/>
          <w:szCs w:val="22"/>
        </w:rPr>
        <w:t>embeneficio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daRealFazenda</w:t>
      </w:r>
      <w:proofErr w:type="spellEnd"/>
      <w:r>
        <w:rPr>
          <w:sz w:val="22"/>
          <w:szCs w:val="22"/>
        </w:rPr>
        <w:t>; para a</w:t>
      </w:r>
    </w:p>
    <w:p w:rsidR="005B6377" w:rsidRDefault="005B6377" w:rsidP="005B6377">
      <w:pPr>
        <w:pStyle w:val="Corpodetexto"/>
        <w:spacing w:line="240" w:lineRule="auto"/>
        <w:ind w:left="1420"/>
        <w:rPr>
          <w:sz w:val="22"/>
          <w:szCs w:val="22"/>
        </w:rPr>
      </w:pPr>
      <w:r>
        <w:rPr>
          <w:sz w:val="22"/>
          <w:szCs w:val="22"/>
        </w:rPr>
        <w:t>qual pediria a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S</w:t>
      </w:r>
      <w:r>
        <w:rPr>
          <w:i/>
          <w:sz w:val="22"/>
          <w:szCs w:val="22"/>
        </w:rPr>
        <w:t>enhoria</w:t>
      </w:r>
      <w:r>
        <w:rPr>
          <w:sz w:val="22"/>
          <w:szCs w:val="22"/>
        </w:rPr>
        <w:t xml:space="preserve"> os </w:t>
      </w:r>
      <w:proofErr w:type="spellStart"/>
      <w:r>
        <w:rPr>
          <w:sz w:val="22"/>
          <w:szCs w:val="22"/>
        </w:rPr>
        <w:t>Indios</w:t>
      </w:r>
      <w:proofErr w:type="spellEnd"/>
      <w:r>
        <w:rPr>
          <w:sz w:val="22"/>
          <w:szCs w:val="22"/>
        </w:rPr>
        <w:t xml:space="preserve"> que </w:t>
      </w:r>
      <w:proofErr w:type="spellStart"/>
      <w:r>
        <w:rPr>
          <w:sz w:val="22"/>
          <w:szCs w:val="22"/>
        </w:rPr>
        <w:t>percizasse</w:t>
      </w:r>
      <w:proofErr w:type="spellEnd"/>
      <w:r>
        <w:rPr>
          <w:sz w:val="22"/>
          <w:szCs w:val="22"/>
        </w:rPr>
        <w:t>, e elege=</w:t>
      </w:r>
    </w:p>
    <w:p w:rsidR="005B6377" w:rsidRDefault="005B6377" w:rsidP="005B6377">
      <w:pPr>
        <w:pStyle w:val="Corpodetexto"/>
        <w:spacing w:line="240" w:lineRule="auto"/>
        <w:ind w:left="1420"/>
        <w:rPr>
          <w:sz w:val="22"/>
          <w:szCs w:val="22"/>
        </w:rPr>
      </w:pPr>
      <w:r>
        <w:rPr>
          <w:sz w:val="22"/>
          <w:szCs w:val="22"/>
        </w:rPr>
        <w:t xml:space="preserve">ria hum </w:t>
      </w:r>
      <w:proofErr w:type="spellStart"/>
      <w:r>
        <w:rPr>
          <w:sz w:val="22"/>
          <w:szCs w:val="22"/>
        </w:rPr>
        <w:t>idonio</w:t>
      </w:r>
      <w:proofErr w:type="spellEnd"/>
      <w:r>
        <w:rPr>
          <w:sz w:val="22"/>
          <w:szCs w:val="22"/>
        </w:rPr>
        <w:t xml:space="preserve"> apontador para a mesma obra, no </w:t>
      </w:r>
      <w:proofErr w:type="spellStart"/>
      <w:r>
        <w:rPr>
          <w:sz w:val="22"/>
          <w:szCs w:val="22"/>
        </w:rPr>
        <w:t>cazo</w:t>
      </w:r>
      <w:proofErr w:type="spellEnd"/>
      <w:r>
        <w:rPr>
          <w:sz w:val="22"/>
          <w:szCs w:val="22"/>
        </w:rPr>
        <w:t xml:space="preserve"> </w:t>
      </w:r>
    </w:p>
    <w:p w:rsidR="005B6377" w:rsidRDefault="005B6377" w:rsidP="005B6377">
      <w:pPr>
        <w:pStyle w:val="Corpodetexto"/>
        <w:spacing w:line="240" w:lineRule="auto"/>
        <w:ind w:left="1420"/>
        <w:rPr>
          <w:sz w:val="22"/>
          <w:szCs w:val="22"/>
        </w:rPr>
      </w:pPr>
      <w:r>
        <w:rPr>
          <w:sz w:val="22"/>
          <w:szCs w:val="22"/>
        </w:rPr>
        <w:t xml:space="preserve">de ser feita de Jornal, </w:t>
      </w:r>
      <w:proofErr w:type="spellStart"/>
      <w:r>
        <w:rPr>
          <w:sz w:val="22"/>
          <w:szCs w:val="22"/>
        </w:rPr>
        <w:t>esendo</w:t>
      </w:r>
      <w:proofErr w:type="spellEnd"/>
      <w:r>
        <w:rPr>
          <w:sz w:val="22"/>
          <w:szCs w:val="22"/>
        </w:rPr>
        <w:t xml:space="preserve"> de </w:t>
      </w:r>
      <w:proofErr w:type="spellStart"/>
      <w:r>
        <w:rPr>
          <w:sz w:val="22"/>
          <w:szCs w:val="22"/>
        </w:rPr>
        <w:t>empleitada</w:t>
      </w:r>
      <w:proofErr w:type="spellEnd"/>
      <w:r>
        <w:rPr>
          <w:sz w:val="22"/>
          <w:szCs w:val="22"/>
        </w:rPr>
        <w:t xml:space="preserve">, poderia dar </w:t>
      </w:r>
    </w:p>
    <w:p w:rsidR="005B6377" w:rsidRDefault="005B6377" w:rsidP="005B6377">
      <w:pPr>
        <w:pStyle w:val="Corpodetexto"/>
        <w:spacing w:line="240" w:lineRule="auto"/>
        <w:ind w:left="1420"/>
        <w:rPr>
          <w:sz w:val="22"/>
          <w:szCs w:val="22"/>
        </w:rPr>
      </w:pPr>
      <w:r>
        <w:rPr>
          <w:sz w:val="22"/>
          <w:szCs w:val="22"/>
        </w:rPr>
        <w:t xml:space="preserve">algum dinheiro adiantado dos </w:t>
      </w:r>
      <w:proofErr w:type="spellStart"/>
      <w:r>
        <w:rPr>
          <w:sz w:val="22"/>
          <w:szCs w:val="22"/>
        </w:rPr>
        <w:t>Empleiteiros</w:t>
      </w:r>
      <w:proofErr w:type="spellEnd"/>
      <w:r>
        <w:rPr>
          <w:sz w:val="22"/>
          <w:szCs w:val="22"/>
        </w:rPr>
        <w:t xml:space="preserve"> prestando </w:t>
      </w:r>
    </w:p>
    <w:p w:rsidR="005B6377" w:rsidRDefault="005B6377" w:rsidP="005B6377">
      <w:pPr>
        <w:pStyle w:val="Corpodetexto"/>
        <w:spacing w:line="240" w:lineRule="auto"/>
        <w:ind w:left="1420"/>
        <w:rPr>
          <w:sz w:val="22"/>
          <w:szCs w:val="22"/>
        </w:rPr>
      </w:pPr>
      <w:r>
        <w:rPr>
          <w:sz w:val="22"/>
          <w:szCs w:val="22"/>
        </w:rPr>
        <w:t xml:space="preserve">fiança e </w:t>
      </w:r>
      <w:proofErr w:type="spellStart"/>
      <w:r>
        <w:rPr>
          <w:sz w:val="22"/>
          <w:szCs w:val="22"/>
        </w:rPr>
        <w:t>donia</w:t>
      </w:r>
      <w:proofErr w:type="spellEnd"/>
      <w:r>
        <w:rPr>
          <w:sz w:val="22"/>
          <w:szCs w:val="22"/>
        </w:rPr>
        <w:t xml:space="preserve">, e para a condução dos </w:t>
      </w:r>
      <w:proofErr w:type="spellStart"/>
      <w:r>
        <w:rPr>
          <w:sz w:val="22"/>
          <w:szCs w:val="22"/>
        </w:rPr>
        <w:t>materiaes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selhere</w:t>
      </w:r>
      <w:proofErr w:type="spellEnd"/>
    </w:p>
    <w:p w:rsidR="005B6377" w:rsidRDefault="005B6377" w:rsidP="005B6377">
      <w:pPr>
        <w:pStyle w:val="Corpodetexto"/>
        <w:spacing w:line="240" w:lineRule="auto"/>
        <w:ind w:left="1420"/>
        <w:rPr>
          <w:sz w:val="22"/>
          <w:szCs w:val="22"/>
        </w:rPr>
      </w:pPr>
      <w:r>
        <w:rPr>
          <w:sz w:val="22"/>
          <w:szCs w:val="22"/>
        </w:rPr>
        <w:t xml:space="preserve">meteria desta, os </w:t>
      </w:r>
      <w:proofErr w:type="spellStart"/>
      <w:r>
        <w:rPr>
          <w:sz w:val="22"/>
          <w:szCs w:val="22"/>
        </w:rPr>
        <w:t>Páos</w:t>
      </w:r>
      <w:proofErr w:type="spellEnd"/>
      <w:r>
        <w:rPr>
          <w:sz w:val="22"/>
          <w:szCs w:val="22"/>
        </w:rPr>
        <w:t xml:space="preserve"> de Jangada </w:t>
      </w:r>
      <w:proofErr w:type="spellStart"/>
      <w:r>
        <w:rPr>
          <w:sz w:val="22"/>
          <w:szCs w:val="22"/>
        </w:rPr>
        <w:t>necessarios</w:t>
      </w:r>
      <w:proofErr w:type="spellEnd"/>
      <w:r>
        <w:rPr>
          <w:sz w:val="22"/>
          <w:szCs w:val="22"/>
        </w:rPr>
        <w:t xml:space="preserve"> para duas</w:t>
      </w:r>
    </w:p>
    <w:p w:rsidR="005B6377" w:rsidRDefault="005B6377" w:rsidP="005B6377">
      <w:pPr>
        <w:pStyle w:val="Corpodetexto"/>
        <w:spacing w:line="240" w:lineRule="auto"/>
        <w:ind w:left="1420"/>
        <w:rPr>
          <w:sz w:val="22"/>
          <w:szCs w:val="22"/>
        </w:rPr>
      </w:pPr>
      <w:proofErr w:type="spellStart"/>
      <w:r>
        <w:rPr>
          <w:sz w:val="22"/>
          <w:szCs w:val="22"/>
        </w:rPr>
        <w:t>Balças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oque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Comonico</w:t>
      </w:r>
      <w:proofErr w:type="spellEnd"/>
      <w:r>
        <w:rPr>
          <w:sz w:val="22"/>
          <w:szCs w:val="22"/>
        </w:rPr>
        <w:t xml:space="preserve"> a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S</w:t>
      </w:r>
      <w:r>
        <w:rPr>
          <w:i/>
          <w:sz w:val="22"/>
          <w:szCs w:val="22"/>
        </w:rPr>
        <w:t>enhoria</w:t>
      </w:r>
      <w:r>
        <w:rPr>
          <w:sz w:val="22"/>
          <w:szCs w:val="22"/>
        </w:rPr>
        <w:t xml:space="preserve">, afim dever </w:t>
      </w:r>
      <w:proofErr w:type="spellStart"/>
      <w:r>
        <w:rPr>
          <w:sz w:val="22"/>
          <w:szCs w:val="22"/>
        </w:rPr>
        <w:t>sciente</w:t>
      </w:r>
      <w:proofErr w:type="spellEnd"/>
      <w:r>
        <w:rPr>
          <w:sz w:val="22"/>
          <w:szCs w:val="22"/>
        </w:rPr>
        <w:t xml:space="preserve"> da </w:t>
      </w:r>
    </w:p>
    <w:p w:rsidR="005B6377" w:rsidRDefault="005B6377" w:rsidP="005B6377">
      <w:pPr>
        <w:pStyle w:val="Corpodetexto"/>
        <w:spacing w:line="240" w:lineRule="auto"/>
        <w:ind w:left="1420"/>
        <w:rPr>
          <w:sz w:val="22"/>
          <w:szCs w:val="22"/>
        </w:rPr>
      </w:pPr>
      <w:r>
        <w:rPr>
          <w:sz w:val="22"/>
          <w:szCs w:val="22"/>
        </w:rPr>
        <w:t xml:space="preserve">determinação da dita Junta, </w:t>
      </w:r>
      <w:proofErr w:type="spellStart"/>
      <w:r>
        <w:rPr>
          <w:sz w:val="22"/>
          <w:szCs w:val="22"/>
        </w:rPr>
        <w:t>edeaplicar</w:t>
      </w:r>
      <w:proofErr w:type="spellEnd"/>
      <w:r>
        <w:rPr>
          <w:sz w:val="22"/>
          <w:szCs w:val="22"/>
        </w:rPr>
        <w:t xml:space="preserve"> adita obra, </w:t>
      </w:r>
    </w:p>
    <w:p w:rsidR="005B6377" w:rsidRDefault="005B6377" w:rsidP="005B6377">
      <w:pPr>
        <w:pStyle w:val="Corpodetexto"/>
        <w:spacing w:line="240" w:lineRule="auto"/>
        <w:ind w:left="1420"/>
        <w:rPr>
          <w:sz w:val="22"/>
          <w:szCs w:val="22"/>
        </w:rPr>
      </w:pPr>
      <w:proofErr w:type="spellStart"/>
      <w:r>
        <w:rPr>
          <w:sz w:val="22"/>
          <w:szCs w:val="22"/>
        </w:rPr>
        <w:t>comfervor</w:t>
      </w:r>
      <w:proofErr w:type="spellEnd"/>
      <w:r>
        <w:rPr>
          <w:sz w:val="22"/>
          <w:szCs w:val="22"/>
        </w:rPr>
        <w:t xml:space="preserve"> e </w:t>
      </w:r>
      <w:proofErr w:type="spellStart"/>
      <w:r>
        <w:rPr>
          <w:sz w:val="22"/>
          <w:szCs w:val="22"/>
        </w:rPr>
        <w:t>Zello</w:t>
      </w:r>
      <w:proofErr w:type="spellEnd"/>
      <w:r>
        <w:rPr>
          <w:sz w:val="22"/>
          <w:szCs w:val="22"/>
        </w:rPr>
        <w:t xml:space="preserve">, mandando aprontar os </w:t>
      </w:r>
      <w:proofErr w:type="spellStart"/>
      <w:r>
        <w:rPr>
          <w:sz w:val="22"/>
          <w:szCs w:val="22"/>
        </w:rPr>
        <w:t>Indios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necessarios</w:t>
      </w:r>
      <w:proofErr w:type="spellEnd"/>
      <w:r>
        <w:rPr>
          <w:sz w:val="22"/>
          <w:szCs w:val="22"/>
        </w:rPr>
        <w:t xml:space="preserve"> para </w:t>
      </w:r>
    </w:p>
    <w:p w:rsidR="005B6377" w:rsidRDefault="005B6377" w:rsidP="005B6377">
      <w:pPr>
        <w:pStyle w:val="Corpodetexto"/>
        <w:spacing w:line="240" w:lineRule="auto"/>
        <w:ind w:left="1420"/>
        <w:rPr>
          <w:sz w:val="22"/>
          <w:szCs w:val="22"/>
        </w:rPr>
      </w:pPr>
      <w:proofErr w:type="spellStart"/>
      <w:r>
        <w:rPr>
          <w:sz w:val="22"/>
          <w:szCs w:val="22"/>
        </w:rPr>
        <w:t>nella</w:t>
      </w:r>
      <w:proofErr w:type="spellEnd"/>
      <w:r>
        <w:rPr>
          <w:sz w:val="22"/>
          <w:szCs w:val="22"/>
        </w:rPr>
        <w:t xml:space="preserve"> trabalharem.</w:t>
      </w:r>
    </w:p>
    <w:p w:rsidR="005B6377" w:rsidRDefault="005B6377" w:rsidP="005B6377">
      <w:pPr>
        <w:pStyle w:val="Corpodetexto"/>
        <w:spacing w:line="240" w:lineRule="auto"/>
        <w:ind w:left="2128" w:firstLine="708"/>
        <w:rPr>
          <w:i/>
          <w:sz w:val="22"/>
          <w:szCs w:val="22"/>
        </w:rPr>
      </w:pPr>
      <w:proofErr w:type="spellStart"/>
      <w:r>
        <w:rPr>
          <w:sz w:val="22"/>
          <w:szCs w:val="22"/>
        </w:rPr>
        <w:t>Deos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Goarde</w:t>
      </w:r>
      <w:proofErr w:type="spellEnd"/>
      <w:r>
        <w:rPr>
          <w:sz w:val="22"/>
          <w:szCs w:val="22"/>
        </w:rPr>
        <w:t xml:space="preserve"> a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S</w:t>
      </w:r>
      <w:r>
        <w:rPr>
          <w:i/>
          <w:sz w:val="22"/>
          <w:szCs w:val="22"/>
        </w:rPr>
        <w:t>enhoria</w:t>
      </w:r>
      <w:r>
        <w:rPr>
          <w:sz w:val="22"/>
          <w:szCs w:val="22"/>
        </w:rPr>
        <w:t>, R</w:t>
      </w:r>
      <w:r>
        <w:rPr>
          <w:i/>
          <w:sz w:val="22"/>
          <w:szCs w:val="22"/>
        </w:rPr>
        <w:t>e</w:t>
      </w:r>
    </w:p>
    <w:p w:rsidR="005B6377" w:rsidRDefault="005B6377" w:rsidP="005B6377">
      <w:pPr>
        <w:pStyle w:val="Corpodetexto"/>
        <w:spacing w:line="240" w:lineRule="auto"/>
        <w:ind w:left="1420"/>
        <w:rPr>
          <w:sz w:val="22"/>
          <w:szCs w:val="22"/>
        </w:rPr>
      </w:pPr>
      <w:proofErr w:type="spellStart"/>
      <w:r>
        <w:rPr>
          <w:sz w:val="22"/>
          <w:szCs w:val="22"/>
        </w:rPr>
        <w:t>cife</w:t>
      </w:r>
      <w:proofErr w:type="spellEnd"/>
      <w:r>
        <w:rPr>
          <w:sz w:val="22"/>
          <w:szCs w:val="22"/>
        </w:rPr>
        <w:t xml:space="preserve"> 12 de março de 1779</w:t>
      </w:r>
    </w:p>
    <w:p w:rsidR="005B6377" w:rsidRDefault="005B6377" w:rsidP="005B6377">
      <w:pPr>
        <w:pStyle w:val="Corpodetexto"/>
        <w:spacing w:line="240" w:lineRule="auto"/>
        <w:ind w:left="1420"/>
        <w:rPr>
          <w:sz w:val="22"/>
          <w:szCs w:val="22"/>
        </w:rPr>
      </w:pPr>
    </w:p>
    <w:p w:rsidR="005B6377" w:rsidRDefault="005B6377" w:rsidP="005B6377">
      <w:pPr>
        <w:pStyle w:val="Corpodetexto"/>
        <w:spacing w:line="240" w:lineRule="auto"/>
        <w:ind w:left="3549"/>
        <w:rPr>
          <w:sz w:val="22"/>
          <w:szCs w:val="22"/>
        </w:rPr>
      </w:pPr>
      <w:proofErr w:type="spellStart"/>
      <w:r>
        <w:rPr>
          <w:sz w:val="22"/>
          <w:szCs w:val="22"/>
        </w:rPr>
        <w:t>Joze</w:t>
      </w:r>
      <w:proofErr w:type="spellEnd"/>
      <w:r>
        <w:rPr>
          <w:sz w:val="22"/>
          <w:szCs w:val="22"/>
        </w:rPr>
        <w:t xml:space="preserve"> Cezar de Menezes 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A Jeronimo </w:t>
      </w:r>
      <w:proofErr w:type="spellStart"/>
      <w:r>
        <w:rPr>
          <w:sz w:val="22"/>
          <w:szCs w:val="22"/>
        </w:rPr>
        <w:t>Joze</w:t>
      </w:r>
      <w:proofErr w:type="spellEnd"/>
      <w:r>
        <w:rPr>
          <w:sz w:val="22"/>
          <w:szCs w:val="22"/>
        </w:rPr>
        <w:t xml:space="preserve"> de Mello e 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Castro Cor</w:t>
      </w:r>
      <w:r>
        <w:rPr>
          <w:i/>
          <w:sz w:val="22"/>
          <w:szCs w:val="22"/>
        </w:rPr>
        <w:t>on</w:t>
      </w:r>
      <w:r>
        <w:rPr>
          <w:sz w:val="22"/>
          <w:szCs w:val="22"/>
        </w:rPr>
        <w:t>el Gov</w:t>
      </w:r>
      <w:r>
        <w:rPr>
          <w:i/>
          <w:sz w:val="22"/>
          <w:szCs w:val="22"/>
        </w:rPr>
        <w:t>ernador</w:t>
      </w:r>
      <w:r>
        <w:rPr>
          <w:sz w:val="22"/>
          <w:szCs w:val="22"/>
        </w:rPr>
        <w:t xml:space="preserve"> da Cap</w:t>
      </w:r>
      <w:r>
        <w:rPr>
          <w:i/>
          <w:sz w:val="22"/>
          <w:szCs w:val="22"/>
        </w:rPr>
        <w:t>itania</w:t>
      </w:r>
      <w:r>
        <w:rPr>
          <w:sz w:val="22"/>
          <w:szCs w:val="22"/>
        </w:rPr>
        <w:t xml:space="preserve"> da </w:t>
      </w:r>
      <w:proofErr w:type="spellStart"/>
      <w:r>
        <w:rPr>
          <w:sz w:val="22"/>
          <w:szCs w:val="22"/>
        </w:rPr>
        <w:t>Parahiba</w:t>
      </w:r>
      <w:proofErr w:type="spellEnd"/>
    </w:p>
    <w:p w:rsidR="005B6377" w:rsidRDefault="005B6377" w:rsidP="00783351">
      <w:pPr>
        <w:pStyle w:val="Corpodetexto"/>
        <w:spacing w:line="240" w:lineRule="auto"/>
        <w:rPr>
          <w:sz w:val="22"/>
          <w:szCs w:val="22"/>
        </w:rPr>
      </w:pPr>
      <w:bookmarkStart w:id="1" w:name="_GoBack"/>
      <w:bookmarkEnd w:id="1"/>
    </w:p>
    <w:sectPr w:rsidR="005B637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473443"/>
    <w:multiLevelType w:val="hybridMultilevel"/>
    <w:tmpl w:val="530C80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646688D"/>
    <w:multiLevelType w:val="multilevel"/>
    <w:tmpl w:val="8C8C63D4"/>
    <w:lvl w:ilvl="0">
      <w:start w:val="152"/>
      <w:numFmt w:val="bullet"/>
      <w:lvlText w:val=""/>
      <w:lvlJc w:val="left"/>
      <w:pPr>
        <w:tabs>
          <w:tab w:val="num" w:pos="1410"/>
        </w:tabs>
        <w:ind w:left="1410" w:hanging="1050"/>
      </w:pPr>
      <w:rPr>
        <w:rFonts w:ascii="Symbol" w:hAnsi="Symbol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" w15:restartNumberingAfterBreak="0">
    <w:nsid w:val="4DBC58DB"/>
    <w:multiLevelType w:val="singleLevel"/>
    <w:tmpl w:val="128AA4C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3" w15:restartNumberingAfterBreak="0">
    <w:nsid w:val="4EFE24C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5E983700"/>
    <w:multiLevelType w:val="singleLevel"/>
    <w:tmpl w:val="DB2E0734"/>
    <w:lvl w:ilvl="0">
      <w:start w:val="1"/>
      <w:numFmt w:val="decimal"/>
      <w:lvlText w:val="(C %1)"/>
      <w:lvlJc w:val="left"/>
      <w:pPr>
        <w:tabs>
          <w:tab w:val="num" w:pos="720"/>
        </w:tabs>
        <w:ind w:left="360" w:hanging="360"/>
      </w:pPr>
    </w:lvl>
  </w:abstractNum>
  <w:abstractNum w:abstractNumId="5" w15:restartNumberingAfterBreak="0">
    <w:nsid w:val="71080475"/>
    <w:multiLevelType w:val="singleLevel"/>
    <w:tmpl w:val="55DAF5D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6" w15:restartNumberingAfterBreak="0">
    <w:nsid w:val="729F122F"/>
    <w:multiLevelType w:val="singleLevel"/>
    <w:tmpl w:val="C2B8BA7A"/>
    <w:lvl w:ilvl="0">
      <w:start w:val="1"/>
      <w:numFmt w:val="decimalZero"/>
      <w:pStyle w:val="Recuodecorpodetexto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7" w15:restartNumberingAfterBreak="0">
    <w:nsid w:val="73B821EE"/>
    <w:multiLevelType w:val="hybridMultilevel"/>
    <w:tmpl w:val="ACD6213E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6377"/>
    <w:rsid w:val="000A7E65"/>
    <w:rsid w:val="00374113"/>
    <w:rsid w:val="005B6377"/>
    <w:rsid w:val="006660C3"/>
    <w:rsid w:val="00783351"/>
    <w:rsid w:val="007A5E72"/>
    <w:rsid w:val="008A01C0"/>
    <w:rsid w:val="00B2740B"/>
    <w:rsid w:val="00D82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6C373C"/>
  <w15:chartTrackingRefBased/>
  <w15:docId w15:val="{86907298-C63C-4229-97AC-1B5FF0F9B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63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5B6377"/>
    <w:pPr>
      <w:keepNext/>
      <w:spacing w:line="260" w:lineRule="exact"/>
      <w:jc w:val="right"/>
      <w:outlineLvl w:val="0"/>
    </w:pPr>
    <w:rPr>
      <w:b/>
      <w:sz w:val="32"/>
      <w:szCs w:val="20"/>
    </w:rPr>
  </w:style>
  <w:style w:type="paragraph" w:styleId="Ttulo2">
    <w:name w:val="heading 2"/>
    <w:basedOn w:val="Normal"/>
    <w:next w:val="Normal"/>
    <w:link w:val="Ttulo2Char"/>
    <w:qFormat/>
    <w:rsid w:val="005B6377"/>
    <w:pPr>
      <w:keepNext/>
      <w:spacing w:line="260" w:lineRule="exact"/>
      <w:jc w:val="center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5B6377"/>
    <w:pPr>
      <w:keepNext/>
      <w:spacing w:line="360" w:lineRule="auto"/>
      <w:jc w:val="both"/>
      <w:outlineLvl w:val="2"/>
    </w:pPr>
    <w:rPr>
      <w:b/>
      <w:color w:val="008000"/>
      <w:szCs w:val="20"/>
    </w:rPr>
  </w:style>
  <w:style w:type="paragraph" w:styleId="Ttulo4">
    <w:name w:val="heading 4"/>
    <w:basedOn w:val="Normal"/>
    <w:next w:val="Normal"/>
    <w:link w:val="Ttulo4Char"/>
    <w:qFormat/>
    <w:rsid w:val="005B6377"/>
    <w:pPr>
      <w:keepNext/>
      <w:spacing w:line="260" w:lineRule="exact"/>
      <w:outlineLvl w:val="3"/>
    </w:pPr>
    <w:rPr>
      <w:i/>
      <w:szCs w:val="20"/>
    </w:rPr>
  </w:style>
  <w:style w:type="paragraph" w:styleId="Ttulo5">
    <w:name w:val="heading 5"/>
    <w:basedOn w:val="Normal"/>
    <w:next w:val="Normal"/>
    <w:link w:val="Ttulo5Char"/>
    <w:qFormat/>
    <w:rsid w:val="005B6377"/>
    <w:pPr>
      <w:keepNext/>
      <w:spacing w:line="260" w:lineRule="exact"/>
      <w:outlineLvl w:val="4"/>
    </w:pPr>
    <w:rPr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5B6377"/>
    <w:pPr>
      <w:keepNext/>
      <w:spacing w:line="360" w:lineRule="auto"/>
      <w:outlineLvl w:val="5"/>
    </w:pPr>
    <w:rPr>
      <w:b/>
      <w:smallCaps/>
      <w:szCs w:val="20"/>
    </w:rPr>
  </w:style>
  <w:style w:type="paragraph" w:styleId="Ttulo7">
    <w:name w:val="heading 7"/>
    <w:basedOn w:val="Normal"/>
    <w:next w:val="Normal"/>
    <w:link w:val="Ttulo7Char"/>
    <w:qFormat/>
    <w:rsid w:val="005B6377"/>
    <w:pPr>
      <w:keepNext/>
      <w:spacing w:line="260" w:lineRule="exact"/>
      <w:outlineLvl w:val="6"/>
    </w:pPr>
    <w:rPr>
      <w:szCs w:val="20"/>
    </w:rPr>
  </w:style>
  <w:style w:type="paragraph" w:styleId="Ttulo8">
    <w:name w:val="heading 8"/>
    <w:basedOn w:val="Normal"/>
    <w:next w:val="Normal"/>
    <w:link w:val="Ttulo8Char"/>
    <w:qFormat/>
    <w:rsid w:val="005B6377"/>
    <w:pPr>
      <w:keepNext/>
      <w:spacing w:line="260" w:lineRule="exact"/>
      <w:outlineLvl w:val="7"/>
    </w:pPr>
    <w:rPr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5B6377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5B6377"/>
    <w:rPr>
      <w:rFonts w:ascii="Times New Roman" w:eastAsia="Times New Roman" w:hAnsi="Times New Roman" w:cs="Times New Roman"/>
      <w:b/>
      <w:color w:val="008000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5B6377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5B6377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5B6377"/>
    <w:rPr>
      <w:rFonts w:ascii="Times New Roman" w:eastAsia="Times New Roman" w:hAnsi="Times New Roman" w:cs="Times New Roman"/>
      <w:b/>
      <w:smallCaps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5B6377"/>
    <w:rPr>
      <w:rFonts w:ascii="Times New Roman" w:eastAsia="Times New Roman" w:hAnsi="Times New Roman" w:cs="Times New Roman"/>
      <w:i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5B6377"/>
    <w:pPr>
      <w:numPr>
        <w:numId w:val="1"/>
      </w:numPr>
      <w:spacing w:line="360" w:lineRule="auto"/>
      <w:jc w:val="both"/>
    </w:pPr>
    <w:rPr>
      <w:rFonts w:ascii="Comic Sans MS" w:hAnsi="Comic Sans MS"/>
      <w:i/>
      <w:sz w:val="18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5B6377"/>
    <w:rPr>
      <w:rFonts w:ascii="Comic Sans MS" w:eastAsia="Times New Roman" w:hAnsi="Comic Sans MS" w:cs="Times New Roman"/>
      <w:i/>
      <w:sz w:val="18"/>
      <w:szCs w:val="20"/>
      <w:lang w:eastAsia="pt-BR"/>
    </w:rPr>
  </w:style>
  <w:style w:type="character" w:styleId="Hyperlink">
    <w:name w:val="Hyperlink"/>
    <w:semiHidden/>
    <w:rsid w:val="005B6377"/>
    <w:rPr>
      <w:color w:val="0000FF"/>
      <w:u w:val="single"/>
    </w:rPr>
  </w:style>
  <w:style w:type="paragraph" w:customStyle="1" w:styleId="Normal11pt">
    <w:name w:val="Normal + 11 pt"/>
    <w:aliases w:val="Azul,Espaçamento entre linhas:  simplesNormal + 11 pt,Espaçamento entre linhas:  simples"/>
    <w:basedOn w:val="Ttulo7"/>
    <w:rsid w:val="005B6377"/>
    <w:pPr>
      <w:spacing w:line="240" w:lineRule="auto"/>
    </w:pPr>
    <w:rPr>
      <w:color w:val="0000FF"/>
      <w:sz w:val="22"/>
      <w:szCs w:val="22"/>
    </w:rPr>
  </w:style>
  <w:style w:type="paragraph" w:styleId="Textodenotadefim">
    <w:name w:val="endnote text"/>
    <w:basedOn w:val="Normal"/>
    <w:link w:val="TextodenotadefimChar"/>
    <w:semiHidden/>
    <w:rsid w:val="005B6377"/>
    <w:pPr>
      <w:spacing w:line="260" w:lineRule="exact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5B6377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5B6377"/>
    <w:pPr>
      <w:spacing w:line="260" w:lineRule="exact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5B6377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5B6377"/>
    <w:pPr>
      <w:spacing w:line="260" w:lineRule="exact"/>
      <w:jc w:val="both"/>
    </w:pPr>
    <w:rPr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semiHidden/>
    <w:rsid w:val="005B637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5B6377"/>
    <w:pPr>
      <w:spacing w:line="260" w:lineRule="exact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5B6377"/>
    <w:pPr>
      <w:spacing w:line="360" w:lineRule="auto"/>
      <w:ind w:firstLine="708"/>
      <w:jc w:val="both"/>
    </w:pPr>
    <w:rPr>
      <w:i/>
      <w:sz w:val="22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5B6377"/>
    <w:rPr>
      <w:rFonts w:ascii="Times New Roman" w:eastAsia="Times New Roman" w:hAnsi="Times New Roman" w:cs="Times New Roman"/>
      <w:i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5B6377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CabealhoChar">
    <w:name w:val="Cabeçalho Char"/>
    <w:basedOn w:val="Fontepargpadro"/>
    <w:link w:val="Cabealho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Char">
    <w:name w:val="Char Char"/>
    <w:rsid w:val="005B6377"/>
    <w:rPr>
      <w:b/>
      <w:smallCaps/>
      <w:sz w:val="24"/>
      <w:lang w:val="pt-BR" w:eastAsia="pt-BR" w:bidi="ar-SA"/>
    </w:rPr>
  </w:style>
  <w:style w:type="character" w:customStyle="1" w:styleId="CharChar1">
    <w:name w:val="Char Char1"/>
    <w:rsid w:val="005B6377"/>
    <w:rPr>
      <w:b/>
      <w:color w:val="008000"/>
      <w:sz w:val="24"/>
      <w:lang w:val="pt-BR" w:eastAsia="pt-BR" w:bidi="ar-SA"/>
    </w:rPr>
  </w:style>
  <w:style w:type="paragraph" w:styleId="Subttulo">
    <w:name w:val="Subtitle"/>
    <w:basedOn w:val="Normal"/>
    <w:link w:val="SubttuloChar"/>
    <w:qFormat/>
    <w:rsid w:val="005B6377"/>
    <w:rPr>
      <w:b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5B6377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5B6377"/>
    <w:pPr>
      <w:spacing w:line="260" w:lineRule="exact"/>
      <w:ind w:left="3544" w:hanging="3544"/>
    </w:pPr>
    <w:rPr>
      <w:sz w:val="22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B6377"/>
    <w:rPr>
      <w:rFonts w:ascii="Times New Roman" w:eastAsia="Times New Roman" w:hAnsi="Times New Roman" w:cs="Times New Roman"/>
      <w:szCs w:val="20"/>
      <w:lang w:eastAsia="pt-BR"/>
    </w:rPr>
  </w:style>
  <w:style w:type="character" w:styleId="Nmerodepgina">
    <w:name w:val="page number"/>
    <w:basedOn w:val="Fontepargpadro"/>
    <w:semiHidden/>
    <w:rsid w:val="005B6377"/>
  </w:style>
  <w:style w:type="paragraph" w:styleId="Rodap">
    <w:name w:val="footer"/>
    <w:basedOn w:val="Normal"/>
    <w:link w:val="RodapChar"/>
    <w:semiHidden/>
    <w:rsid w:val="005B6377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RodapChar">
    <w:name w:val="Rodapé Char"/>
    <w:basedOn w:val="Fontepargpadro"/>
    <w:link w:val="Rodap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iperlinkVisitado">
    <w:name w:val="FollowedHyperlink"/>
    <w:semiHidden/>
    <w:rsid w:val="005B6377"/>
    <w:rPr>
      <w:color w:val="800080"/>
      <w:u w:val="single"/>
    </w:rPr>
  </w:style>
  <w:style w:type="character" w:styleId="Nmerodelinha">
    <w:name w:val="line number"/>
    <w:basedOn w:val="Fontepargpadro"/>
    <w:uiPriority w:val="99"/>
    <w:semiHidden/>
    <w:unhideWhenUsed/>
    <w:rsid w:val="005B63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207</Words>
  <Characters>1122</Characters>
  <Application>Microsoft Office Word</Application>
  <DocSecurity>0</DocSecurity>
  <Lines>9</Lines>
  <Paragraphs>2</Paragraphs>
  <ScaleCrop>false</ScaleCrop>
  <Company/>
  <LinksUpToDate>false</LinksUpToDate>
  <CharactersWithSpaces>1327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3</cp:revision>
  <dcterms:created xsi:type="dcterms:W3CDTF">2021-11-11T23:36:00Z</dcterms:created>
  <dcterms:modified xsi:type="dcterms:W3CDTF">2021-11-11T23:48:00Z</dcterms:modified>
</cp:coreProperties>
</file>